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FA1" w:rsidRDefault="00EA2FA1" w:rsidP="00EA2FA1">
      <w:pPr>
        <w:ind w:left="142"/>
        <w:rPr>
          <w:rFonts w:ascii="TH SarabunIT๙" w:hAnsi="TH SarabunIT๙" w:cs="TH SarabunIT๙"/>
          <w:b/>
          <w:bCs/>
          <w:sz w:val="36"/>
          <w:szCs w:val="36"/>
        </w:rPr>
      </w:pPr>
      <w:r w:rsidRPr="004A5C1E">
        <w:rPr>
          <w:rFonts w:ascii="TH SarabunIT๙" w:hAnsi="TH SarabunIT๙" w:cs="TH SarabunIT๙"/>
          <w:b/>
          <w:bCs/>
          <w:sz w:val="36"/>
          <w:szCs w:val="36"/>
        </w:rPr>
        <w:t xml:space="preserve">7. </w:t>
      </w:r>
      <w:r w:rsidRPr="004A5C1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ข้อมูลนักเรียนด้านอื่นๆ </w:t>
      </w:r>
    </w:p>
    <w:p w:rsidR="00EA2FA1" w:rsidRPr="004A5C1E" w:rsidRDefault="00EA2FA1" w:rsidP="00EA2FA1">
      <w:pPr>
        <w:ind w:left="142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3"/>
        <w:gridCol w:w="6686"/>
        <w:gridCol w:w="1132"/>
        <w:gridCol w:w="995"/>
      </w:tblGrid>
      <w:tr w:rsidR="00EA2FA1" w:rsidRPr="004A5C1E" w:rsidTr="00CC704B">
        <w:tc>
          <w:tcPr>
            <w:tcW w:w="290" w:type="pct"/>
            <w:shd w:val="clear" w:color="auto" w:fill="D6E3BC"/>
            <w:vAlign w:val="center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br w:type="page"/>
              <w:t xml:space="preserve"> </w:t>
            </w: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br w:type="page"/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73" w:type="pct"/>
            <w:shd w:val="clear" w:color="auto" w:fill="D6E3BC"/>
            <w:vAlign w:val="center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05" w:type="pct"/>
            <w:shd w:val="clear" w:color="auto" w:fill="D6E3BC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532" w:type="pct"/>
            <w:shd w:val="clear" w:color="auto" w:fill="D6E3BC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</w:t>
            </w:r>
          </w:p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*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จำนวนนักเรียนมีน้ำหนัก ตามเกณฑ์อายุ</w:t>
            </w: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จากนักเรียนยอด </w:t>
            </w: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 xml:space="preserve">592 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คน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464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78.38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จำนวนนักเรียนมี ส่วนสูง ตามเกณฑ์อายุ</w:t>
            </w: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จากนักเรียนยอด </w:t>
            </w: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 xml:space="preserve">592 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คน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590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99.66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จำนวนนักเรียนมีน้ำหนัก ตามเกณฑ์ส่วนสูง</w:t>
            </w: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จากนักเรียนยอด </w:t>
            </w: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 xml:space="preserve">592 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คน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474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81.31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จำนวนนักเรียนมีสมรรถภาพทางกายตามเกณฑ์</w:t>
            </w: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จากนักเรียนยอด </w:t>
            </w: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 xml:space="preserve">592 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คน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533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90.03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จำนวนนักเรียน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ที่ปลอดจากปัญหาทางเพศ ยาเสพติด และสิ่งมอมเมา เช่น สุรา บุหรี่ เครื่องดื่มแอลกอฮอล์ เกม ฯลฯ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695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99.2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จำนวนนักเรียนที่มีความบกพร่องทางร่างกาย/เรียนร่วม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จำนวนนักเรียนมีภาวะทุพโภชนาการ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จำนวนนักเรียนที่มีปัญญาเลิศ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9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จำนวนนักเรียนที่ต้องการความช่วยเหลือเป็นพิเศษ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จำนวนนักเรียนที่ออกกลางคัน </w:t>
            </w: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ปีการศึกษาปัจจุบัน</w:t>
            </w: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จำนวนนักเรียนที่มีเวลาเรียนไม่ถึงร้อยละ ๘๐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EA2FA1" w:rsidRPr="004A5C1E" w:rsidTr="00CC704B">
        <w:tc>
          <w:tcPr>
            <w:tcW w:w="290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12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จำนวนนักเรียนที่เรียนซ้ำชั้น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EA2FA1" w:rsidRPr="004A5C1E" w:rsidTr="00CC704B">
        <w:tc>
          <w:tcPr>
            <w:tcW w:w="290" w:type="pct"/>
            <w:vMerge w:val="restar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</w:rPr>
              <w:t>13</w:t>
            </w: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จำนวนนักเรียนที่จบหลักสูตร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มัธยมศึกษาตอนต้น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101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96.19</w:t>
            </w:r>
          </w:p>
        </w:tc>
      </w:tr>
      <w:tr w:rsidR="00EA2FA1" w:rsidRPr="004A5C1E" w:rsidTr="00CC704B">
        <w:tc>
          <w:tcPr>
            <w:tcW w:w="290" w:type="pct"/>
            <w:vMerge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73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                                </w:t>
            </w:r>
            <w:r w:rsidRPr="004A5C1E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>มัธยมศึกษาตอนปลาย</w:t>
            </w:r>
          </w:p>
        </w:tc>
        <w:tc>
          <w:tcPr>
            <w:tcW w:w="605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85</w:t>
            </w:r>
          </w:p>
        </w:tc>
        <w:tc>
          <w:tcPr>
            <w:tcW w:w="532" w:type="pct"/>
          </w:tcPr>
          <w:p w:rsidR="00EA2FA1" w:rsidRPr="004A5C1E" w:rsidRDefault="00EA2FA1" w:rsidP="00CC704B">
            <w:pPr>
              <w:tabs>
                <w:tab w:val="left" w:pos="720"/>
                <w:tab w:val="left" w:pos="1080"/>
                <w:tab w:val="left" w:pos="144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100</w:t>
            </w:r>
          </w:p>
        </w:tc>
      </w:tr>
    </w:tbl>
    <w:p w:rsidR="00EA2FA1" w:rsidRPr="004A5C1E" w:rsidRDefault="00EA2FA1" w:rsidP="00EA2FA1">
      <w:pPr>
        <w:tabs>
          <w:tab w:val="left" w:pos="720"/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A5C1E">
        <w:rPr>
          <w:rFonts w:ascii="TH SarabunIT๙" w:hAnsi="TH SarabunIT๙" w:cs="TH SarabunIT๙"/>
          <w:sz w:val="32"/>
          <w:szCs w:val="32"/>
          <w:cs/>
        </w:rPr>
        <w:t>หมายเหตุ</w:t>
      </w:r>
      <w:r w:rsidRPr="004A5C1E">
        <w:rPr>
          <w:rFonts w:ascii="TH SarabunIT๙" w:hAnsi="TH SarabunIT๙" w:cs="TH SarabunIT๙"/>
          <w:sz w:val="32"/>
          <w:szCs w:val="32"/>
        </w:rPr>
        <w:t xml:space="preserve">: </w:t>
      </w:r>
      <w:r w:rsidRPr="004A5C1E">
        <w:rPr>
          <w:rFonts w:ascii="TH SarabunIT๙" w:hAnsi="TH SarabunIT๙" w:cs="TH SarabunIT๙"/>
          <w:sz w:val="32"/>
          <w:szCs w:val="32"/>
          <w:cs/>
        </w:rPr>
        <w:t xml:space="preserve">ร้อยละของนักเรียนทั้งหมด </w:t>
      </w:r>
    </w:p>
    <w:p w:rsidR="00EA2FA1" w:rsidRPr="004A5C1E" w:rsidRDefault="00EA2FA1" w:rsidP="00EA2FA1">
      <w:pPr>
        <w:tabs>
          <w:tab w:val="left" w:pos="426"/>
          <w:tab w:val="left" w:pos="1080"/>
          <w:tab w:val="left" w:pos="1440"/>
        </w:tabs>
        <w:ind w:left="284"/>
        <w:rPr>
          <w:rFonts w:ascii="TH SarabunIT๙" w:hAnsi="TH SarabunIT๙" w:cs="TH SarabunIT๙"/>
          <w:b/>
          <w:bCs/>
          <w:sz w:val="32"/>
          <w:szCs w:val="32"/>
        </w:rPr>
      </w:pPr>
    </w:p>
    <w:p w:rsidR="00EA2FA1" w:rsidRDefault="00EA2FA1" w:rsidP="00EA2FA1"/>
    <w:p w:rsidR="00985C22" w:rsidRPr="00EA2FA1" w:rsidRDefault="00985C22" w:rsidP="00EA2FA1">
      <w:pPr>
        <w:rPr>
          <w:szCs w:val="32"/>
        </w:rPr>
      </w:pPr>
    </w:p>
    <w:sectPr w:rsidR="00985C22" w:rsidRPr="00EA2FA1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36F" w:rsidRDefault="00CE036F" w:rsidP="00664974">
      <w:r>
        <w:separator/>
      </w:r>
    </w:p>
  </w:endnote>
  <w:endnote w:type="continuationSeparator" w:id="0">
    <w:p w:rsidR="00CE036F" w:rsidRDefault="00CE036F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36F" w:rsidRDefault="00CE036F" w:rsidP="00664974">
      <w:r>
        <w:separator/>
      </w:r>
    </w:p>
  </w:footnote>
  <w:footnote w:type="continuationSeparator" w:id="0">
    <w:p w:rsidR="00CE036F" w:rsidRDefault="00CE036F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5E5ED9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E036F" w:rsidRPr="00CE036F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E5ED9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036F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2FA1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DC97F-397D-455F-9604-C2D27880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973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3</cp:revision>
  <cp:lastPrinted>2019-06-05T08:48:00Z</cp:lastPrinted>
  <dcterms:created xsi:type="dcterms:W3CDTF">2019-06-18T06:42:00Z</dcterms:created>
  <dcterms:modified xsi:type="dcterms:W3CDTF">2020-03-18T05:20:00Z</dcterms:modified>
</cp:coreProperties>
</file>